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72BDC" w14:textId="1B4186F7" w:rsidR="00EA7740" w:rsidRPr="00EA7740" w:rsidRDefault="001A361E" w:rsidP="001A361E">
      <w:pPr>
        <w:pStyle w:val="Heading31"/>
        <w:spacing w:before="0"/>
        <w:rPr>
          <w:sz w:val="32"/>
          <w:szCs w:val="32"/>
        </w:rPr>
      </w:pPr>
      <w:bookmarkStart w:id="0" w:name="_GoBack"/>
      <w:bookmarkEnd w:id="0"/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01F7ACA" wp14:editId="3BE37012">
            <wp:simplePos x="0" y="0"/>
            <wp:positionH relativeFrom="column">
              <wp:posOffset>4453890</wp:posOffset>
            </wp:positionH>
            <wp:positionV relativeFrom="paragraph">
              <wp:posOffset>-111760</wp:posOffset>
            </wp:positionV>
            <wp:extent cx="901700" cy="901700"/>
            <wp:effectExtent l="0" t="0" r="0" b="0"/>
            <wp:wrapThrough wrapText="bothSides">
              <wp:wrapPolygon edited="0">
                <wp:start x="0" y="0"/>
                <wp:lineTo x="0" y="20992"/>
                <wp:lineTo x="20992" y="20992"/>
                <wp:lineTo x="20992" y="0"/>
                <wp:lineTo x="0" y="0"/>
              </wp:wrapPolygon>
            </wp:wrapThrough>
            <wp:docPr id="1" name="Picture 1" descr="25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group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40" w:rsidRPr="00EA7740">
        <w:rPr>
          <w:rFonts w:ascii="Calibri" w:hAnsi="Calibr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DE4F8" wp14:editId="067BF581">
                <wp:simplePos x="0" y="0"/>
                <wp:positionH relativeFrom="column">
                  <wp:posOffset>4114165</wp:posOffset>
                </wp:positionH>
                <wp:positionV relativeFrom="paragraph">
                  <wp:posOffset>0</wp:posOffset>
                </wp:positionV>
                <wp:extent cx="1142365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423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9668A" w14:textId="6E0B9DB7" w:rsidR="002B68EC" w:rsidRDefault="002B6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DE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95pt;margin-top:0;width:89.95pt;height:1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" filled="f" stroked="f">
                <v:textbox>
                  <w:txbxContent>
                    <w:p w14:paraId="7479668A" w14:textId="6E0B9DB7" w:rsidR="002B68EC" w:rsidRDefault="002B68EC"/>
                  </w:txbxContent>
                </v:textbox>
                <w10:wrap type="square"/>
              </v:shape>
            </w:pict>
          </mc:Fallback>
        </mc:AlternateContent>
      </w:r>
      <w:r w:rsidR="00EA7740" w:rsidRPr="00EA7740">
        <w:rPr>
          <w:sz w:val="32"/>
          <w:szCs w:val="32"/>
        </w:rPr>
        <w:t>ME Awareness Campaign 2017</w:t>
      </w:r>
    </w:p>
    <w:p w14:paraId="2F737443" w14:textId="5430246A" w:rsidR="00235E22" w:rsidRPr="0008674D" w:rsidRDefault="00235E22" w:rsidP="00EA7740">
      <w:pPr>
        <w:pStyle w:val="Heading31"/>
        <w:rPr>
          <w:sz w:val="24"/>
          <w:szCs w:val="24"/>
        </w:rPr>
      </w:pPr>
      <w:r w:rsidRPr="0008674D">
        <w:rPr>
          <w:sz w:val="24"/>
          <w:szCs w:val="24"/>
        </w:rPr>
        <w:t>About the pro forma letter to NHS England</w:t>
      </w:r>
    </w:p>
    <w:p w14:paraId="048C0B6A" w14:textId="646B01BE" w:rsidR="00235E22" w:rsidRPr="0008674D" w:rsidRDefault="00235E22" w:rsidP="001E4198">
      <w:pPr>
        <w:pStyle w:val="ListParagraph"/>
        <w:numPr>
          <w:ilvl w:val="3"/>
          <w:numId w:val="30"/>
        </w:numPr>
        <w:ind w:left="567"/>
        <w:contextualSpacing w:val="0"/>
        <w:rPr>
          <w:b/>
          <w:i/>
        </w:rPr>
      </w:pPr>
      <w:r w:rsidRPr="0008674D">
        <w:rPr>
          <w:b/>
          <w:i/>
        </w:rPr>
        <w:t xml:space="preserve">The </w:t>
      </w:r>
      <w:r w:rsidR="001E4198" w:rsidRPr="0008674D">
        <w:rPr>
          <w:b/>
          <w:i/>
        </w:rPr>
        <w:t xml:space="preserve">‘MUPS’ </w:t>
      </w:r>
      <w:r w:rsidRPr="0008674D">
        <w:rPr>
          <w:b/>
          <w:i/>
        </w:rPr>
        <w:t>publication relates to England only. If you live elsewhere in the UK it does not apply. We therefore advise that on</w:t>
      </w:r>
      <w:r w:rsidR="00EA7740">
        <w:rPr>
          <w:b/>
          <w:i/>
        </w:rPr>
        <w:t>ly members living in England send</w:t>
      </w:r>
      <w:r w:rsidRPr="0008674D">
        <w:rPr>
          <w:b/>
          <w:i/>
        </w:rPr>
        <w:t xml:space="preserve"> the letter.</w:t>
      </w:r>
    </w:p>
    <w:p w14:paraId="6B4E0751" w14:textId="136E8DEE" w:rsidR="00235E22" w:rsidRDefault="00235E22" w:rsidP="001E4198">
      <w:pPr>
        <w:pStyle w:val="ListParagraph"/>
        <w:numPr>
          <w:ilvl w:val="3"/>
          <w:numId w:val="30"/>
        </w:numPr>
        <w:ind w:left="567"/>
        <w:contextualSpacing w:val="0"/>
      </w:pPr>
      <w:r>
        <w:t>Please remember to put your address on the letter for reply</w:t>
      </w:r>
      <w:r w:rsidR="001E4198">
        <w:t>.</w:t>
      </w:r>
    </w:p>
    <w:p w14:paraId="6AD3C9D1" w14:textId="5444225E" w:rsidR="00235E22" w:rsidRDefault="00235E22" w:rsidP="001E4198">
      <w:pPr>
        <w:pStyle w:val="ListParagraph"/>
        <w:numPr>
          <w:ilvl w:val="3"/>
          <w:numId w:val="30"/>
        </w:numPr>
        <w:ind w:left="567"/>
        <w:contextualSpacing w:val="0"/>
      </w:pPr>
      <w:r>
        <w:t>Letters can be more effective if they are personalised. You may wish to say something about your</w:t>
      </w:r>
      <w:r w:rsidR="0008674D">
        <w:t xml:space="preserve"> own situation / experience - p</w:t>
      </w:r>
      <w:r w:rsidR="001E4198">
        <w:t>articularly if you have already experienced medical neglect, or inappropriate attitudes or management due to your illness being viewed as a mental or behavioural disorder.</w:t>
      </w:r>
    </w:p>
    <w:p w14:paraId="61FB897B" w14:textId="7FF456FC" w:rsidR="00CA68C4" w:rsidRDefault="00235E22" w:rsidP="00CA68C4">
      <w:pPr>
        <w:pStyle w:val="ListParagraph"/>
        <w:numPr>
          <w:ilvl w:val="3"/>
          <w:numId w:val="30"/>
        </w:numPr>
        <w:ind w:left="567"/>
        <w:contextualSpacing w:val="0"/>
      </w:pPr>
      <w:r>
        <w:t>We will place this item at the ME Awareness 2017 section of the 25% ME Group website so that if you have web access, yo</w:t>
      </w:r>
      <w:r w:rsidR="001E4198">
        <w:t>u can download a copy to edit</w:t>
      </w:r>
      <w:r>
        <w:t xml:space="preserve">.  </w:t>
      </w:r>
    </w:p>
    <w:p w14:paraId="38C21EC9" w14:textId="68522AF5" w:rsidR="00461681" w:rsidRDefault="001E4198" w:rsidP="001E4198">
      <w:pPr>
        <w:pStyle w:val="Heading31"/>
      </w:pPr>
      <w:r w:rsidRPr="00EA7740">
        <w:rPr>
          <w:sz w:val="24"/>
          <w:szCs w:val="24"/>
        </w:rPr>
        <w:t>About the Joint Commissioning Panel for Men</w:t>
      </w:r>
      <w:r w:rsidR="00461681" w:rsidRPr="00EA7740">
        <w:rPr>
          <w:sz w:val="24"/>
          <w:szCs w:val="24"/>
        </w:rPr>
        <w:t>tal Health (JCP-MH)</w:t>
      </w:r>
      <w:r w:rsidR="00C263D3" w:rsidRPr="00C263D3">
        <w:t xml:space="preserve">  </w:t>
      </w:r>
      <w:hyperlink r:id="rId8" w:history="1">
        <w:r w:rsidR="00C263D3" w:rsidRPr="0008674D">
          <w:rPr>
            <w:rStyle w:val="Hyperlink"/>
            <w:color w:val="auto"/>
            <w:u w:val="none"/>
          </w:rPr>
          <w:t>www.jcpmh.info</w:t>
        </w:r>
      </w:hyperlink>
    </w:p>
    <w:p w14:paraId="2EC47687" w14:textId="5F6112AF" w:rsidR="0000046D" w:rsidRDefault="00461681" w:rsidP="00461681">
      <w:r>
        <w:t>The JCP-MH came into being in 2011, and (ostensibly) publishes guides to what a good service should look like.</w:t>
      </w:r>
      <w:r w:rsidR="00C263D3">
        <w:t xml:space="preserve"> </w:t>
      </w:r>
      <w:r w:rsidR="0000046D">
        <w:t>Their sco</w:t>
      </w:r>
      <w:r>
        <w:t>p</w:t>
      </w:r>
      <w:r w:rsidR="0000046D">
        <w:t>e</w:t>
      </w:r>
      <w:r>
        <w:t xml:space="preserve"> is mental health and learning disability.</w:t>
      </w:r>
    </w:p>
    <w:p w14:paraId="32FE9412" w14:textId="2E7AA8CE" w:rsidR="00F63FA4" w:rsidRPr="00EA7740" w:rsidRDefault="00F63FA4" w:rsidP="00EA7740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EA7740">
        <w:rPr>
          <w:sz w:val="20"/>
          <w:szCs w:val="20"/>
        </w:rPr>
        <w:t>The JCP-MH describes itself as ‘a collaboration between leading organisations’ and lists a wide variety</w:t>
      </w:r>
      <w:r w:rsidR="00C263D3" w:rsidRPr="00EA7740">
        <w:rPr>
          <w:sz w:val="20"/>
          <w:szCs w:val="20"/>
        </w:rPr>
        <w:t xml:space="preserve"> - </w:t>
      </w:r>
      <w:r w:rsidRPr="00EA7740">
        <w:rPr>
          <w:sz w:val="20"/>
          <w:szCs w:val="20"/>
        </w:rPr>
        <w:t xml:space="preserve">including </w:t>
      </w:r>
      <w:r w:rsidR="00C263D3" w:rsidRPr="00EA7740">
        <w:rPr>
          <w:sz w:val="20"/>
          <w:szCs w:val="20"/>
        </w:rPr>
        <w:t xml:space="preserve">several </w:t>
      </w:r>
      <w:r w:rsidRPr="00EA7740">
        <w:rPr>
          <w:sz w:val="20"/>
          <w:szCs w:val="20"/>
        </w:rPr>
        <w:t>medical Royal Colleges, the Department of Health, representative</w:t>
      </w:r>
      <w:r w:rsidR="00C263D3" w:rsidRPr="00EA7740">
        <w:rPr>
          <w:sz w:val="20"/>
          <w:szCs w:val="20"/>
        </w:rPr>
        <w:t>s</w:t>
      </w:r>
      <w:r w:rsidRPr="00EA7740">
        <w:rPr>
          <w:sz w:val="20"/>
          <w:szCs w:val="20"/>
        </w:rPr>
        <w:t xml:space="preserve"> of the English Strategic Health Authorities, several mental health charities and support organisations, and ‘service users and carers’.</w:t>
      </w:r>
    </w:p>
    <w:p w14:paraId="2A16AEB9" w14:textId="4339BF4E" w:rsidR="0008674D" w:rsidRPr="00EA7740" w:rsidRDefault="0008674D" w:rsidP="00EA7740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EA7740">
        <w:rPr>
          <w:sz w:val="20"/>
          <w:szCs w:val="20"/>
        </w:rPr>
        <w:t xml:space="preserve">It is jointly chaired by a representative of the Royal College of Psychiatrists (currently Dr Sridevi </w:t>
      </w:r>
      <w:proofErr w:type="spellStart"/>
      <w:r w:rsidRPr="00EA7740">
        <w:rPr>
          <w:sz w:val="20"/>
          <w:szCs w:val="20"/>
        </w:rPr>
        <w:t>Kalindini</w:t>
      </w:r>
      <w:proofErr w:type="spellEnd"/>
      <w:r w:rsidRPr="00EA7740">
        <w:rPr>
          <w:sz w:val="20"/>
          <w:szCs w:val="20"/>
        </w:rPr>
        <w:t>) and a representative of the Royal College of GPs (currently Dr Elizabeth England).</w:t>
      </w:r>
    </w:p>
    <w:p w14:paraId="2F73B1AE" w14:textId="3F8F2CB4" w:rsidR="00090C7C" w:rsidRPr="00CA68C4" w:rsidRDefault="00090C7C" w:rsidP="00EA7740">
      <w:pPr>
        <w:pStyle w:val="Heading31"/>
        <w:spacing w:after="120"/>
        <w:ind w:right="-716"/>
      </w:pPr>
      <w:r w:rsidRPr="00EA7740">
        <w:rPr>
          <w:sz w:val="24"/>
          <w:szCs w:val="24"/>
        </w:rPr>
        <w:t>About the ‘MUS’ publication</w:t>
      </w:r>
      <w:r w:rsidR="0008674D">
        <w:t xml:space="preserve"> </w:t>
      </w:r>
    </w:p>
    <w:p w14:paraId="0AEAC050" w14:textId="72B2B8C0" w:rsidR="00EA7740" w:rsidRPr="00EA7740" w:rsidRDefault="00EA7740" w:rsidP="00090C7C">
      <w:pPr>
        <w:pStyle w:val="ListParagraph"/>
        <w:numPr>
          <w:ilvl w:val="0"/>
          <w:numId w:val="31"/>
        </w:numPr>
        <w:spacing w:after="40"/>
        <w:ind w:left="714" w:hanging="357"/>
        <w:contextualSpacing w:val="0"/>
      </w:pPr>
      <w:r>
        <w:rPr>
          <w:rFonts w:ascii="Calibri" w:hAnsi="Calibri"/>
        </w:rPr>
        <w:t xml:space="preserve">See: </w:t>
      </w:r>
      <w:hyperlink r:id="rId9" w:history="1">
        <w:r w:rsidRPr="0008674D">
          <w:rPr>
            <w:rStyle w:val="Hyperlink"/>
            <w:rFonts w:ascii="Calibri" w:hAnsi="Calibri"/>
            <w:color w:val="auto"/>
            <w:u w:val="none"/>
          </w:rPr>
          <w:t>www.jcpmh.info/good-services/medically-unexplained-symptoms</w:t>
        </w:r>
      </w:hyperlink>
    </w:p>
    <w:p w14:paraId="0474205B" w14:textId="6AE07256" w:rsidR="00090C7C" w:rsidRDefault="00C263D3" w:rsidP="00090C7C">
      <w:pPr>
        <w:pStyle w:val="ListParagraph"/>
        <w:numPr>
          <w:ilvl w:val="0"/>
          <w:numId w:val="31"/>
        </w:numPr>
        <w:spacing w:after="40"/>
        <w:ind w:left="714" w:hanging="357"/>
        <w:contextualSpacing w:val="0"/>
      </w:pPr>
      <w:r>
        <w:t>People involved in prod</w:t>
      </w:r>
      <w:r w:rsidR="0008674D">
        <w:t>uction of this document, published February 2017</w:t>
      </w:r>
      <w:r w:rsidR="00090C7C">
        <w:t>:</w:t>
      </w:r>
    </w:p>
    <w:p w14:paraId="744CD995" w14:textId="3BFC76F6" w:rsidR="00090C7C" w:rsidRPr="0008674D" w:rsidRDefault="00EA7740" w:rsidP="009C0CDF">
      <w:pPr>
        <w:pStyle w:val="ListParagraph"/>
        <w:numPr>
          <w:ilvl w:val="0"/>
          <w:numId w:val="33"/>
        </w:numPr>
        <w:spacing w:after="40"/>
        <w:ind w:left="1134"/>
        <w:contextualSpacing w:val="0"/>
        <w:rPr>
          <w:bCs/>
          <w:sz w:val="20"/>
          <w:szCs w:val="20"/>
        </w:rPr>
      </w:pPr>
      <w:r>
        <w:rPr>
          <w:sz w:val="20"/>
          <w:szCs w:val="20"/>
        </w:rPr>
        <w:t>Co-chairs</w:t>
      </w:r>
      <w:r w:rsidR="000847B3" w:rsidRPr="0008674D">
        <w:rPr>
          <w:sz w:val="20"/>
          <w:szCs w:val="20"/>
        </w:rPr>
        <w:t xml:space="preserve"> </w:t>
      </w:r>
      <w:r w:rsidR="00090C7C" w:rsidRPr="0008674D">
        <w:rPr>
          <w:sz w:val="20"/>
          <w:szCs w:val="20"/>
          <w:lang w:val="en-US"/>
        </w:rPr>
        <w:t xml:space="preserve">Carolyn Chew-Graham (GP, NHS Manchester; Professor of General Practice Research, </w:t>
      </w:r>
      <w:proofErr w:type="spellStart"/>
      <w:r w:rsidR="00090C7C" w:rsidRPr="0008674D">
        <w:rPr>
          <w:sz w:val="20"/>
          <w:szCs w:val="20"/>
          <w:lang w:val="en-US"/>
        </w:rPr>
        <w:t>Keele</w:t>
      </w:r>
      <w:proofErr w:type="spellEnd"/>
      <w:r w:rsidR="00090C7C" w:rsidRPr="0008674D">
        <w:rPr>
          <w:sz w:val="20"/>
          <w:szCs w:val="20"/>
          <w:lang w:val="en-US"/>
        </w:rPr>
        <w:t xml:space="preserve"> University; Honorary Professor of Primary Care Mental Health, South Staffs and </w:t>
      </w:r>
      <w:proofErr w:type="spellStart"/>
      <w:r w:rsidR="00090C7C" w:rsidRPr="0008674D">
        <w:rPr>
          <w:sz w:val="20"/>
          <w:szCs w:val="20"/>
          <w:lang w:val="en-US"/>
        </w:rPr>
        <w:t>Shropshire</w:t>
      </w:r>
      <w:proofErr w:type="spellEnd"/>
      <w:r w:rsidR="00090C7C" w:rsidRPr="0008674D">
        <w:rPr>
          <w:sz w:val="20"/>
          <w:szCs w:val="20"/>
          <w:lang w:val="en-US"/>
        </w:rPr>
        <w:t xml:space="preserve"> Foundation Trust) </w:t>
      </w:r>
      <w:r w:rsidR="00090C7C" w:rsidRPr="0008674D">
        <w:rPr>
          <w:i/>
          <w:sz w:val="20"/>
          <w:szCs w:val="20"/>
          <w:lang w:val="en-US"/>
        </w:rPr>
        <w:t xml:space="preserve">and </w:t>
      </w:r>
      <w:r w:rsidR="00090C7C" w:rsidRPr="0008674D">
        <w:rPr>
          <w:sz w:val="20"/>
          <w:szCs w:val="20"/>
          <w:lang w:val="en-US"/>
        </w:rPr>
        <w:t>an author of the ‘FINE’ trial publication</w:t>
      </w:r>
      <w:r w:rsidR="00090C7C" w:rsidRPr="0008674D">
        <w:rPr>
          <w:bCs/>
          <w:sz w:val="20"/>
          <w:szCs w:val="20"/>
          <w:lang w:val="en-US"/>
        </w:rPr>
        <w:t>*</w:t>
      </w:r>
      <w:r w:rsidR="002B68EC">
        <w:rPr>
          <w:bCs/>
          <w:sz w:val="20"/>
          <w:szCs w:val="20"/>
          <w:lang w:val="en-US"/>
        </w:rPr>
        <w:t xml:space="preserve">; </w:t>
      </w:r>
      <w:r w:rsidR="00090C7C" w:rsidRPr="0008674D">
        <w:rPr>
          <w:rStyle w:val="FootnoteReference"/>
          <w:bCs/>
          <w:sz w:val="20"/>
          <w:szCs w:val="20"/>
          <w:lang w:val="en-US"/>
        </w:rPr>
        <w:footnoteReference w:customMarkFollows="1" w:id="1"/>
        <w:sym w:font="Symbol" w:char="F02A"/>
      </w:r>
      <w:r w:rsidR="000847B3" w:rsidRPr="0008674D">
        <w:rPr>
          <w:bCs/>
          <w:sz w:val="20"/>
          <w:szCs w:val="20"/>
          <w:lang w:val="en-US"/>
        </w:rPr>
        <w:t>and</w:t>
      </w:r>
      <w:r w:rsidR="0008674D" w:rsidRPr="0008674D">
        <w:rPr>
          <w:bCs/>
          <w:sz w:val="20"/>
          <w:szCs w:val="20"/>
          <w:lang w:val="en-US"/>
        </w:rPr>
        <w:t xml:space="preserve"> </w:t>
      </w:r>
      <w:r w:rsidR="00090C7C" w:rsidRPr="0008674D">
        <w:rPr>
          <w:sz w:val="20"/>
          <w:szCs w:val="20"/>
          <w:lang w:val="en-US"/>
        </w:rPr>
        <w:t xml:space="preserve">Simon </w:t>
      </w:r>
      <w:proofErr w:type="spellStart"/>
      <w:r w:rsidR="00090C7C" w:rsidRPr="0008674D">
        <w:rPr>
          <w:sz w:val="20"/>
          <w:szCs w:val="20"/>
          <w:lang w:val="en-US"/>
        </w:rPr>
        <w:t>Heyland</w:t>
      </w:r>
      <w:proofErr w:type="spellEnd"/>
      <w:r w:rsidR="00090C7C" w:rsidRPr="0008674D">
        <w:rPr>
          <w:sz w:val="20"/>
          <w:szCs w:val="20"/>
          <w:lang w:val="en-US"/>
        </w:rPr>
        <w:t xml:space="preserve"> (Consultant Psychiatrist in Medical </w:t>
      </w:r>
      <w:r w:rsidR="00090C7C" w:rsidRPr="0008674D">
        <w:rPr>
          <w:rFonts w:cs="@üe'54ˇ"/>
          <w:sz w:val="20"/>
          <w:szCs w:val="20"/>
          <w:lang w:val="en-US"/>
        </w:rPr>
        <w:t xml:space="preserve">Psychotherapy, Birmingham &amp; </w:t>
      </w:r>
      <w:proofErr w:type="spellStart"/>
      <w:r w:rsidR="00090C7C" w:rsidRPr="0008674D">
        <w:rPr>
          <w:rFonts w:cs="@üe'54ˇ"/>
          <w:sz w:val="20"/>
          <w:szCs w:val="20"/>
          <w:lang w:val="en-US"/>
        </w:rPr>
        <w:t>Solihull</w:t>
      </w:r>
      <w:proofErr w:type="spellEnd"/>
      <w:r w:rsidR="00090C7C" w:rsidRPr="0008674D">
        <w:rPr>
          <w:rFonts w:cs="@üe'54ˇ"/>
          <w:sz w:val="20"/>
          <w:szCs w:val="20"/>
          <w:lang w:val="en-US"/>
        </w:rPr>
        <w:t xml:space="preserve"> </w:t>
      </w:r>
      <w:r w:rsidR="00090C7C" w:rsidRPr="0008674D">
        <w:rPr>
          <w:sz w:val="20"/>
          <w:szCs w:val="20"/>
          <w:lang w:val="en-US"/>
        </w:rPr>
        <w:t>Mental Health Foundation Trust).</w:t>
      </w:r>
    </w:p>
    <w:p w14:paraId="3A0495D0" w14:textId="64401CF1" w:rsidR="000847B3" w:rsidRPr="0008674D" w:rsidRDefault="002B68EC" w:rsidP="009C0CDF">
      <w:pPr>
        <w:pStyle w:val="ListParagraph"/>
        <w:numPr>
          <w:ilvl w:val="0"/>
          <w:numId w:val="33"/>
        </w:numPr>
        <w:ind w:left="1134"/>
        <w:contextualSpacing w:val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There was an </w:t>
      </w:r>
      <w:r w:rsidR="000847B3" w:rsidRPr="0008674D">
        <w:rPr>
          <w:sz w:val="20"/>
          <w:szCs w:val="20"/>
          <w:lang w:val="en-US"/>
        </w:rPr>
        <w:t xml:space="preserve">‘expert reference group’ and an ‘advisory group’. </w:t>
      </w:r>
    </w:p>
    <w:p w14:paraId="6EFB8734" w14:textId="16C049D6" w:rsidR="0008674D" w:rsidRDefault="00090C7C" w:rsidP="000847B3">
      <w:pPr>
        <w:pStyle w:val="ListParagraph"/>
        <w:numPr>
          <w:ilvl w:val="0"/>
          <w:numId w:val="31"/>
        </w:numPr>
        <w:spacing w:after="40"/>
        <w:ind w:left="714" w:hanging="357"/>
        <w:contextualSpacing w:val="0"/>
      </w:pPr>
      <w:r>
        <w:t>The Countess of Mar has asked a Parliamentary Question about this</w:t>
      </w:r>
      <w:r w:rsidR="00EA7740">
        <w:t xml:space="preserve"> issue</w:t>
      </w:r>
      <w:r w:rsidR="004002D5">
        <w:t xml:space="preserve"> </w:t>
      </w:r>
      <w:r w:rsidR="004002D5" w:rsidRPr="0008674D">
        <w:rPr>
          <w:sz w:val="20"/>
          <w:szCs w:val="20"/>
        </w:rPr>
        <w:t>[ref: HL6204]</w:t>
      </w:r>
      <w:r>
        <w:t>.</w:t>
      </w:r>
      <w:r w:rsidR="002B68EC">
        <w:t xml:space="preserve"> The response </w:t>
      </w:r>
      <w:r w:rsidR="002B68EC" w:rsidRPr="002B68EC">
        <w:t xml:space="preserve">from Lord O’Shaughnessy, Department of Health </w:t>
      </w:r>
      <w:r w:rsidR="00C263D3">
        <w:t>s</w:t>
      </w:r>
      <w:r w:rsidR="002B68EC">
        <w:t>tated</w:t>
      </w:r>
      <w:r w:rsidR="00C263D3">
        <w:t xml:space="preserve">: </w:t>
      </w:r>
    </w:p>
    <w:p w14:paraId="43DE4D86" w14:textId="1DC8D5AB" w:rsidR="00C263D3" w:rsidRPr="009C0CDF" w:rsidRDefault="00C263D3" w:rsidP="009C0CDF">
      <w:pPr>
        <w:pStyle w:val="ListParagraph"/>
        <w:numPr>
          <w:ilvl w:val="0"/>
          <w:numId w:val="34"/>
        </w:numPr>
        <w:spacing w:after="40"/>
        <w:ind w:left="1276"/>
        <w:contextualSpacing w:val="0"/>
        <w:rPr>
          <w:sz w:val="20"/>
          <w:szCs w:val="20"/>
        </w:rPr>
      </w:pPr>
      <w:r w:rsidRPr="0008674D">
        <w:rPr>
          <w:sz w:val="20"/>
          <w:szCs w:val="20"/>
          <w:lang w:val="en-US"/>
        </w:rPr>
        <w:t>The Joint Commissioning Panel for Men</w:t>
      </w:r>
      <w:r w:rsidR="001A361E">
        <w:rPr>
          <w:sz w:val="20"/>
          <w:szCs w:val="20"/>
          <w:lang w:val="en-US"/>
        </w:rPr>
        <w:t xml:space="preserve">tal Health is not a Government </w:t>
      </w:r>
      <w:r w:rsidRPr="0008674D">
        <w:rPr>
          <w:sz w:val="20"/>
          <w:szCs w:val="20"/>
          <w:lang w:val="en-US"/>
        </w:rPr>
        <w:t xml:space="preserve">body, it is a collaboration between 17 leading </w:t>
      </w:r>
      <w:proofErr w:type="spellStart"/>
      <w:r w:rsidR="001A361E">
        <w:rPr>
          <w:sz w:val="20"/>
          <w:szCs w:val="20"/>
          <w:lang w:val="en-US"/>
        </w:rPr>
        <w:t>organisations</w:t>
      </w:r>
      <w:proofErr w:type="spellEnd"/>
      <w:r w:rsidR="001A361E">
        <w:rPr>
          <w:sz w:val="20"/>
          <w:szCs w:val="20"/>
          <w:lang w:val="en-US"/>
        </w:rPr>
        <w:t xml:space="preserve"> including </w:t>
      </w:r>
      <w:r w:rsidRPr="0008674D">
        <w:rPr>
          <w:sz w:val="20"/>
          <w:szCs w:val="20"/>
          <w:lang w:val="en-US"/>
        </w:rPr>
        <w:t>the Department of Health, and is co-c</w:t>
      </w:r>
      <w:r w:rsidR="001A361E">
        <w:rPr>
          <w:sz w:val="20"/>
          <w:szCs w:val="20"/>
          <w:lang w:val="en-US"/>
        </w:rPr>
        <w:t xml:space="preserve">haired by the Royal College of </w:t>
      </w:r>
      <w:r w:rsidRPr="0008674D">
        <w:rPr>
          <w:sz w:val="20"/>
          <w:szCs w:val="20"/>
          <w:lang w:val="en-US"/>
        </w:rPr>
        <w:t>Psychiatrists and the Royal College</w:t>
      </w:r>
      <w:r w:rsidR="001A361E">
        <w:rPr>
          <w:sz w:val="20"/>
          <w:szCs w:val="20"/>
          <w:lang w:val="en-US"/>
        </w:rPr>
        <w:t xml:space="preserve"> of General Practitioners. The </w:t>
      </w:r>
      <w:r w:rsidRPr="0008674D">
        <w:rPr>
          <w:sz w:val="20"/>
          <w:szCs w:val="20"/>
          <w:lang w:val="en-US"/>
        </w:rPr>
        <w:t>Department was not closely involved in the</w:t>
      </w:r>
      <w:r w:rsidR="001A361E">
        <w:rPr>
          <w:sz w:val="20"/>
          <w:szCs w:val="20"/>
          <w:lang w:val="en-US"/>
        </w:rPr>
        <w:t xml:space="preserve"> writing or production of this </w:t>
      </w:r>
      <w:r w:rsidRPr="0008674D">
        <w:rPr>
          <w:sz w:val="20"/>
          <w:szCs w:val="20"/>
          <w:lang w:val="en-US"/>
        </w:rPr>
        <w:t>document</w:t>
      </w:r>
      <w:r w:rsidR="00090C7C" w:rsidRPr="0008674D">
        <w:rPr>
          <w:sz w:val="20"/>
          <w:szCs w:val="20"/>
        </w:rPr>
        <w:t>.</w:t>
      </w:r>
      <w:r w:rsidRPr="0008674D">
        <w:rPr>
          <w:sz w:val="20"/>
          <w:szCs w:val="20"/>
        </w:rPr>
        <w:t xml:space="preserve"> </w:t>
      </w:r>
      <w:hyperlink r:id="rId10" w:history="1">
        <w:r w:rsidRPr="009C0CDF">
          <w:rPr>
            <w:rStyle w:val="Hyperlink"/>
            <w:color w:val="auto"/>
            <w:sz w:val="18"/>
            <w:szCs w:val="18"/>
            <w:u w:val="none"/>
            <w:lang w:val="en-US"/>
          </w:rPr>
          <w:t>www.parliament.uk/business/publications/written-questions-answers-statements/written-question/Lords/2017-03-20/HL6204/</w:t>
        </w:r>
      </w:hyperlink>
    </w:p>
    <w:p w14:paraId="0A210A5E" w14:textId="36758603" w:rsidR="002B68EC" w:rsidRPr="009C0CDF" w:rsidRDefault="002B68EC" w:rsidP="009C0CDF">
      <w:pPr>
        <w:spacing w:before="200"/>
        <w:ind w:left="207" w:right="-574"/>
        <w:rPr>
          <w:b/>
          <w:i/>
        </w:rPr>
      </w:pPr>
      <w:r w:rsidRPr="009C0CDF">
        <w:rPr>
          <w:b/>
          <w:i/>
        </w:rPr>
        <w:t xml:space="preserve">We would be interested to hear of response </w:t>
      </w:r>
      <w:r w:rsidR="009C0CDF" w:rsidRPr="009C0CDF">
        <w:rPr>
          <w:b/>
          <w:i/>
        </w:rPr>
        <w:t xml:space="preserve">to your letters </w:t>
      </w:r>
      <w:r w:rsidRPr="009C0CDF">
        <w:rPr>
          <w:b/>
          <w:i/>
        </w:rPr>
        <w:t>- please do feedback to us, if you can.</w:t>
      </w:r>
    </w:p>
    <w:sectPr w:rsidR="002B68EC" w:rsidRPr="009C0CDF" w:rsidSect="0008674D">
      <w:pgSz w:w="11900" w:h="16820"/>
      <w:pgMar w:top="85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38EAD" w14:textId="77777777" w:rsidR="00F25CB8" w:rsidRDefault="00F25CB8" w:rsidP="00B65B80">
      <w:pPr>
        <w:spacing w:after="0" w:line="240" w:lineRule="auto"/>
      </w:pPr>
      <w:r>
        <w:separator/>
      </w:r>
    </w:p>
  </w:endnote>
  <w:endnote w:type="continuationSeparator" w:id="0">
    <w:p w14:paraId="2395AC27" w14:textId="77777777" w:rsidR="00F25CB8" w:rsidRDefault="00F25CB8" w:rsidP="00B6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@üe'54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96B98" w14:textId="77777777" w:rsidR="00F25CB8" w:rsidRDefault="00F25CB8" w:rsidP="00B65B80">
      <w:pPr>
        <w:spacing w:after="0" w:line="240" w:lineRule="auto"/>
      </w:pPr>
      <w:r>
        <w:separator/>
      </w:r>
    </w:p>
  </w:footnote>
  <w:footnote w:type="continuationSeparator" w:id="0">
    <w:p w14:paraId="4B4915D5" w14:textId="77777777" w:rsidR="00F25CB8" w:rsidRDefault="00F25CB8" w:rsidP="00B65B80">
      <w:pPr>
        <w:spacing w:after="0" w:line="240" w:lineRule="auto"/>
      </w:pPr>
      <w:r>
        <w:continuationSeparator/>
      </w:r>
    </w:p>
  </w:footnote>
  <w:footnote w:id="1">
    <w:p w14:paraId="74F94DC8" w14:textId="5911620E" w:rsidR="002B68EC" w:rsidRPr="00EA7740" w:rsidRDefault="002B68EC" w:rsidP="00090C7C">
      <w:pPr>
        <w:pStyle w:val="FootnoteText"/>
        <w:rPr>
          <w:bCs/>
        </w:rPr>
      </w:pPr>
      <w:r w:rsidRPr="00B65B80">
        <w:rPr>
          <w:rStyle w:val="FootnoteReference"/>
        </w:rPr>
        <w:sym w:font="Symbol" w:char="F02A"/>
      </w:r>
      <w:r>
        <w:t xml:space="preserve"> *</w:t>
      </w:r>
      <w:r w:rsidRPr="00090C7C">
        <w:rPr>
          <w:bCs/>
          <w:i/>
        </w:rPr>
        <w:t xml:space="preserve"> Nurse led, home based self help treatment for patients in primary care with chronic fatigue syndrome: randomized controlled trial</w:t>
      </w:r>
      <w:r w:rsidRPr="00090C7C">
        <w:rPr>
          <w:bCs/>
        </w:rPr>
        <w:t xml:space="preserve">. AJ </w:t>
      </w:r>
      <w:proofErr w:type="spellStart"/>
      <w:r w:rsidRPr="00090C7C">
        <w:rPr>
          <w:bCs/>
        </w:rPr>
        <w:t>Wearden</w:t>
      </w:r>
      <w:proofErr w:type="spellEnd"/>
      <w:r w:rsidRPr="00090C7C">
        <w:rPr>
          <w:bCs/>
        </w:rPr>
        <w:t xml:space="preserve">, C </w:t>
      </w:r>
      <w:proofErr w:type="spellStart"/>
      <w:r w:rsidRPr="00090C7C">
        <w:rPr>
          <w:bCs/>
        </w:rPr>
        <w:t>Dowrick</w:t>
      </w:r>
      <w:proofErr w:type="spellEnd"/>
      <w:r w:rsidRPr="00090C7C">
        <w:rPr>
          <w:bCs/>
        </w:rPr>
        <w:t xml:space="preserve"> C Chew-Graham, RP Bentall, RK Morris, S Peters, L </w:t>
      </w:r>
      <w:proofErr w:type="spellStart"/>
      <w:r w:rsidRPr="00090C7C">
        <w:rPr>
          <w:bCs/>
        </w:rPr>
        <w:t>Riste</w:t>
      </w:r>
      <w:proofErr w:type="spellEnd"/>
      <w:r w:rsidRPr="00090C7C">
        <w:rPr>
          <w:bCs/>
        </w:rPr>
        <w:t>, G</w:t>
      </w:r>
      <w:r w:rsidRPr="00EA7740">
        <w:rPr>
          <w:rFonts w:ascii="Calibri" w:eastAsia="Times New Roman" w:hAnsi="Calibri" w:cs="Times New Roman"/>
          <w:szCs w:val="20"/>
        </w:rPr>
        <w:t xml:space="preserve"> </w:t>
      </w:r>
      <w:r w:rsidRPr="00EA7740">
        <w:rPr>
          <w:bCs/>
        </w:rPr>
        <w:t>Richardson, K Lovell, G Dunn, BMJ 2010; 340; c1777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3676C"/>
    <w:multiLevelType w:val="hybridMultilevel"/>
    <w:tmpl w:val="B1C8D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757B"/>
    <w:multiLevelType w:val="hybridMultilevel"/>
    <w:tmpl w:val="89C23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1AB3"/>
    <w:multiLevelType w:val="hybridMultilevel"/>
    <w:tmpl w:val="E020D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5013"/>
    <w:multiLevelType w:val="hybridMultilevel"/>
    <w:tmpl w:val="6524A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7376D"/>
    <w:multiLevelType w:val="hybridMultilevel"/>
    <w:tmpl w:val="3F9E1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567EC"/>
    <w:multiLevelType w:val="hybridMultilevel"/>
    <w:tmpl w:val="4A589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142B"/>
    <w:multiLevelType w:val="multilevel"/>
    <w:tmpl w:val="78D64E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55346"/>
    <w:multiLevelType w:val="hybridMultilevel"/>
    <w:tmpl w:val="E2906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243D4"/>
    <w:multiLevelType w:val="hybridMultilevel"/>
    <w:tmpl w:val="ADCE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A31FB"/>
    <w:multiLevelType w:val="hybridMultilevel"/>
    <w:tmpl w:val="2CBA3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350A5"/>
    <w:multiLevelType w:val="hybridMultilevel"/>
    <w:tmpl w:val="6572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6CC9"/>
    <w:multiLevelType w:val="multilevel"/>
    <w:tmpl w:val="B1C8D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C2CF5"/>
    <w:multiLevelType w:val="hybridMultilevel"/>
    <w:tmpl w:val="D5522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031DB"/>
    <w:multiLevelType w:val="hybridMultilevel"/>
    <w:tmpl w:val="D304F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F449C"/>
    <w:multiLevelType w:val="hybridMultilevel"/>
    <w:tmpl w:val="11EC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E2227"/>
    <w:multiLevelType w:val="hybridMultilevel"/>
    <w:tmpl w:val="CF4AE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B7D0B"/>
    <w:multiLevelType w:val="hybridMultilevel"/>
    <w:tmpl w:val="05A85A7E"/>
    <w:lvl w:ilvl="0" w:tplc="08842C12">
      <w:start w:val="6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E2A0C74"/>
    <w:multiLevelType w:val="hybridMultilevel"/>
    <w:tmpl w:val="758AA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E55A7"/>
    <w:multiLevelType w:val="hybridMultilevel"/>
    <w:tmpl w:val="9CBECC1E"/>
    <w:lvl w:ilvl="0" w:tplc="5AF60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11881"/>
    <w:multiLevelType w:val="hybridMultilevel"/>
    <w:tmpl w:val="7D7C9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95382"/>
    <w:multiLevelType w:val="hybridMultilevel"/>
    <w:tmpl w:val="021E80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80F75"/>
    <w:multiLevelType w:val="hybridMultilevel"/>
    <w:tmpl w:val="73EC9F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867F5"/>
    <w:multiLevelType w:val="hybridMultilevel"/>
    <w:tmpl w:val="C0086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D6C73"/>
    <w:multiLevelType w:val="hybridMultilevel"/>
    <w:tmpl w:val="A93617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165E"/>
    <w:multiLevelType w:val="hybridMultilevel"/>
    <w:tmpl w:val="77D0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4314F"/>
    <w:multiLevelType w:val="hybridMultilevel"/>
    <w:tmpl w:val="97CE4BFE"/>
    <w:lvl w:ilvl="0" w:tplc="291EC8A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3A3366"/>
    <w:multiLevelType w:val="hybridMultilevel"/>
    <w:tmpl w:val="07EC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E390F"/>
    <w:multiLevelType w:val="hybridMultilevel"/>
    <w:tmpl w:val="B66E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3361C"/>
    <w:multiLevelType w:val="hybridMultilevel"/>
    <w:tmpl w:val="25C2F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B6DCC"/>
    <w:multiLevelType w:val="hybridMultilevel"/>
    <w:tmpl w:val="DA7455CC"/>
    <w:lvl w:ilvl="0" w:tplc="291EC8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C3A03"/>
    <w:multiLevelType w:val="hybridMultilevel"/>
    <w:tmpl w:val="78D64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917BE"/>
    <w:multiLevelType w:val="hybridMultilevel"/>
    <w:tmpl w:val="E612F0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42768"/>
    <w:multiLevelType w:val="multilevel"/>
    <w:tmpl w:val="B66E2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0"/>
  </w:num>
  <w:num w:numId="4">
    <w:abstractNumId w:val="18"/>
  </w:num>
  <w:num w:numId="5">
    <w:abstractNumId w:val="11"/>
  </w:num>
  <w:num w:numId="6">
    <w:abstractNumId w:val="5"/>
  </w:num>
  <w:num w:numId="7">
    <w:abstractNumId w:val="17"/>
  </w:num>
  <w:num w:numId="8">
    <w:abstractNumId w:val="3"/>
  </w:num>
  <w:num w:numId="9">
    <w:abstractNumId w:val="4"/>
  </w:num>
  <w:num w:numId="10">
    <w:abstractNumId w:val="14"/>
  </w:num>
  <w:num w:numId="11">
    <w:abstractNumId w:val="31"/>
  </w:num>
  <w:num w:numId="12">
    <w:abstractNumId w:val="27"/>
  </w:num>
  <w:num w:numId="13">
    <w:abstractNumId w:val="21"/>
  </w:num>
  <w:num w:numId="14">
    <w:abstractNumId w:val="23"/>
  </w:num>
  <w:num w:numId="15">
    <w:abstractNumId w:val="30"/>
  </w:num>
  <w:num w:numId="16">
    <w:abstractNumId w:val="0"/>
  </w:num>
  <w:num w:numId="17">
    <w:abstractNumId w:val="1"/>
  </w:num>
  <w:num w:numId="18">
    <w:abstractNumId w:val="12"/>
  </w:num>
  <w:num w:numId="19">
    <w:abstractNumId w:val="29"/>
  </w:num>
  <w:num w:numId="20">
    <w:abstractNumId w:val="15"/>
  </w:num>
  <w:num w:numId="21">
    <w:abstractNumId w:val="24"/>
  </w:num>
  <w:num w:numId="22">
    <w:abstractNumId w:val="34"/>
  </w:num>
  <w:num w:numId="23">
    <w:abstractNumId w:val="32"/>
  </w:num>
  <w:num w:numId="24">
    <w:abstractNumId w:val="2"/>
  </w:num>
  <w:num w:numId="25">
    <w:abstractNumId w:val="13"/>
  </w:num>
  <w:num w:numId="26">
    <w:abstractNumId w:val="10"/>
  </w:num>
  <w:num w:numId="27">
    <w:abstractNumId w:val="8"/>
  </w:num>
  <w:num w:numId="28">
    <w:abstractNumId w:val="26"/>
  </w:num>
  <w:num w:numId="29">
    <w:abstractNumId w:val="16"/>
  </w:num>
  <w:num w:numId="30">
    <w:abstractNumId w:val="28"/>
  </w:num>
  <w:num w:numId="31">
    <w:abstractNumId w:val="22"/>
  </w:num>
  <w:num w:numId="32">
    <w:abstractNumId w:val="33"/>
  </w:num>
  <w:num w:numId="33">
    <w:abstractNumId w:val="9"/>
  </w:num>
  <w:num w:numId="34">
    <w:abstractNumId w:val="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A2"/>
    <w:rsid w:val="0000046D"/>
    <w:rsid w:val="000471E5"/>
    <w:rsid w:val="00052C73"/>
    <w:rsid w:val="000847B3"/>
    <w:rsid w:val="0008674D"/>
    <w:rsid w:val="00090C7C"/>
    <w:rsid w:val="000A35E7"/>
    <w:rsid w:val="000A467B"/>
    <w:rsid w:val="000A607A"/>
    <w:rsid w:val="000B1A4E"/>
    <w:rsid w:val="000C7D2B"/>
    <w:rsid w:val="0010035A"/>
    <w:rsid w:val="00122F53"/>
    <w:rsid w:val="00127B0F"/>
    <w:rsid w:val="0014146B"/>
    <w:rsid w:val="0019327D"/>
    <w:rsid w:val="001971B5"/>
    <w:rsid w:val="001A08F3"/>
    <w:rsid w:val="001A361E"/>
    <w:rsid w:val="001C5D97"/>
    <w:rsid w:val="001E1802"/>
    <w:rsid w:val="001E4198"/>
    <w:rsid w:val="00200931"/>
    <w:rsid w:val="00235E22"/>
    <w:rsid w:val="00262E72"/>
    <w:rsid w:val="0028770F"/>
    <w:rsid w:val="002B68EC"/>
    <w:rsid w:val="002B6DEA"/>
    <w:rsid w:val="002B6F4E"/>
    <w:rsid w:val="002C07FB"/>
    <w:rsid w:val="002C0A18"/>
    <w:rsid w:val="002C718F"/>
    <w:rsid w:val="002F7337"/>
    <w:rsid w:val="00335E6B"/>
    <w:rsid w:val="00336429"/>
    <w:rsid w:val="00345C0E"/>
    <w:rsid w:val="0035501C"/>
    <w:rsid w:val="00355594"/>
    <w:rsid w:val="0037714D"/>
    <w:rsid w:val="00384802"/>
    <w:rsid w:val="00387619"/>
    <w:rsid w:val="0039226C"/>
    <w:rsid w:val="00392C76"/>
    <w:rsid w:val="00392F4D"/>
    <w:rsid w:val="003A6C57"/>
    <w:rsid w:val="003C0760"/>
    <w:rsid w:val="003E31BC"/>
    <w:rsid w:val="003E473B"/>
    <w:rsid w:val="003E4E34"/>
    <w:rsid w:val="004002D5"/>
    <w:rsid w:val="00407E62"/>
    <w:rsid w:val="0043215A"/>
    <w:rsid w:val="00452502"/>
    <w:rsid w:val="00461681"/>
    <w:rsid w:val="004D074F"/>
    <w:rsid w:val="004D0A37"/>
    <w:rsid w:val="004E0371"/>
    <w:rsid w:val="004F6E05"/>
    <w:rsid w:val="00500CD6"/>
    <w:rsid w:val="0054532A"/>
    <w:rsid w:val="0056488F"/>
    <w:rsid w:val="00566590"/>
    <w:rsid w:val="00571A7E"/>
    <w:rsid w:val="005747C2"/>
    <w:rsid w:val="005910C4"/>
    <w:rsid w:val="00592FA2"/>
    <w:rsid w:val="005C44B7"/>
    <w:rsid w:val="005D5A29"/>
    <w:rsid w:val="00607102"/>
    <w:rsid w:val="0062309E"/>
    <w:rsid w:val="0065599C"/>
    <w:rsid w:val="0068298B"/>
    <w:rsid w:val="00683071"/>
    <w:rsid w:val="00687B41"/>
    <w:rsid w:val="00693070"/>
    <w:rsid w:val="00696C35"/>
    <w:rsid w:val="006B3D2A"/>
    <w:rsid w:val="006B6ACF"/>
    <w:rsid w:val="006C2C59"/>
    <w:rsid w:val="00714BFC"/>
    <w:rsid w:val="00731DFF"/>
    <w:rsid w:val="0073740A"/>
    <w:rsid w:val="007405CF"/>
    <w:rsid w:val="00761243"/>
    <w:rsid w:val="00765A13"/>
    <w:rsid w:val="007748A5"/>
    <w:rsid w:val="00785572"/>
    <w:rsid w:val="0079068E"/>
    <w:rsid w:val="00796E06"/>
    <w:rsid w:val="007A2E29"/>
    <w:rsid w:val="007B29F0"/>
    <w:rsid w:val="007D1A16"/>
    <w:rsid w:val="007D6A87"/>
    <w:rsid w:val="007E05D3"/>
    <w:rsid w:val="00815925"/>
    <w:rsid w:val="00816053"/>
    <w:rsid w:val="00837FAA"/>
    <w:rsid w:val="0084666B"/>
    <w:rsid w:val="00892A8B"/>
    <w:rsid w:val="008954B0"/>
    <w:rsid w:val="008A2AB1"/>
    <w:rsid w:val="008A3EA1"/>
    <w:rsid w:val="008C2297"/>
    <w:rsid w:val="008F1F4F"/>
    <w:rsid w:val="00900334"/>
    <w:rsid w:val="00902F56"/>
    <w:rsid w:val="00912A86"/>
    <w:rsid w:val="009317E3"/>
    <w:rsid w:val="009337BC"/>
    <w:rsid w:val="0097237B"/>
    <w:rsid w:val="00995B66"/>
    <w:rsid w:val="009B5FD3"/>
    <w:rsid w:val="009C0CDF"/>
    <w:rsid w:val="009E58EA"/>
    <w:rsid w:val="00A014A2"/>
    <w:rsid w:val="00A3013A"/>
    <w:rsid w:val="00A64AC2"/>
    <w:rsid w:val="00A8019D"/>
    <w:rsid w:val="00A81E68"/>
    <w:rsid w:val="00AA042C"/>
    <w:rsid w:val="00AB7FEE"/>
    <w:rsid w:val="00AD54F4"/>
    <w:rsid w:val="00B23C7C"/>
    <w:rsid w:val="00B30F12"/>
    <w:rsid w:val="00B33A63"/>
    <w:rsid w:val="00B5413F"/>
    <w:rsid w:val="00B65B80"/>
    <w:rsid w:val="00B7258A"/>
    <w:rsid w:val="00B74AA4"/>
    <w:rsid w:val="00B8177C"/>
    <w:rsid w:val="00B832AA"/>
    <w:rsid w:val="00B97FAC"/>
    <w:rsid w:val="00BA4922"/>
    <w:rsid w:val="00BA4D56"/>
    <w:rsid w:val="00BD67D4"/>
    <w:rsid w:val="00BD7E2E"/>
    <w:rsid w:val="00BE5B27"/>
    <w:rsid w:val="00BF1DC3"/>
    <w:rsid w:val="00C263D3"/>
    <w:rsid w:val="00C522AF"/>
    <w:rsid w:val="00C55CA0"/>
    <w:rsid w:val="00C83850"/>
    <w:rsid w:val="00C84DA9"/>
    <w:rsid w:val="00C85F3C"/>
    <w:rsid w:val="00C90FD0"/>
    <w:rsid w:val="00C9510A"/>
    <w:rsid w:val="00CA62D6"/>
    <w:rsid w:val="00CA68C4"/>
    <w:rsid w:val="00CD5EFC"/>
    <w:rsid w:val="00CE6799"/>
    <w:rsid w:val="00D00D55"/>
    <w:rsid w:val="00D255B0"/>
    <w:rsid w:val="00D37A00"/>
    <w:rsid w:val="00D60ECC"/>
    <w:rsid w:val="00D925D1"/>
    <w:rsid w:val="00DA2445"/>
    <w:rsid w:val="00DA3EC5"/>
    <w:rsid w:val="00DD1B39"/>
    <w:rsid w:val="00DE6E16"/>
    <w:rsid w:val="00E4711F"/>
    <w:rsid w:val="00E67D2E"/>
    <w:rsid w:val="00E84DC8"/>
    <w:rsid w:val="00EA5BF0"/>
    <w:rsid w:val="00EA7740"/>
    <w:rsid w:val="00EB383C"/>
    <w:rsid w:val="00EB5654"/>
    <w:rsid w:val="00EE3490"/>
    <w:rsid w:val="00F25CB8"/>
    <w:rsid w:val="00F4146D"/>
    <w:rsid w:val="00F63FA4"/>
    <w:rsid w:val="00F72E83"/>
    <w:rsid w:val="00F912F1"/>
    <w:rsid w:val="00FA042D"/>
    <w:rsid w:val="00FA7D87"/>
    <w:rsid w:val="00FA7E33"/>
    <w:rsid w:val="00FC171D"/>
    <w:rsid w:val="00FD5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F8A08"/>
  <w15:docId w15:val="{1308D58F-01EA-4848-9DC5-94F3498F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019D"/>
    <w:pPr>
      <w:spacing w:after="40" w:line="276" w:lineRule="auto"/>
      <w:jc w:val="both"/>
    </w:pPr>
    <w:rPr>
      <w:rFonts w:asciiTheme="majorHAnsi" w:hAnsiTheme="maj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A63"/>
    <w:pPr>
      <w:keepNext/>
      <w:keepLines/>
      <w:spacing w:before="80" w:after="120"/>
      <w:jc w:val="left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3A63"/>
    <w:pPr>
      <w:spacing w:before="200"/>
      <w:outlineLvl w:val="1"/>
    </w:pPr>
    <w:rPr>
      <w:b w:val="0"/>
      <w:b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63"/>
    <w:rPr>
      <w:rFonts w:ascii="Arial" w:eastAsiaTheme="majorEastAsia" w:hAnsi="Arial" w:cstheme="majorBidi"/>
      <w:b/>
      <w:bCs/>
      <w:sz w:val="28"/>
      <w:szCs w:val="32"/>
    </w:rPr>
  </w:style>
  <w:style w:type="paragraph" w:customStyle="1" w:styleId="DocumentTitle">
    <w:name w:val="Document Title"/>
    <w:basedOn w:val="Normal"/>
    <w:next w:val="Heading31"/>
    <w:qFormat/>
    <w:rsid w:val="00BA4D56"/>
    <w:pPr>
      <w:spacing w:after="240"/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C84DA9"/>
    <w:pPr>
      <w:spacing w:after="12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3A63"/>
    <w:rPr>
      <w:rFonts w:ascii="Arial" w:eastAsiaTheme="majorEastAsia" w:hAnsi="Arial" w:cstheme="majorBidi"/>
      <w:sz w:val="28"/>
      <w:szCs w:val="26"/>
    </w:rPr>
  </w:style>
  <w:style w:type="character" w:styleId="Hyperlink">
    <w:name w:val="Hyperlink"/>
    <w:basedOn w:val="DefaultParagraphFont"/>
    <w:rsid w:val="00C85F3C"/>
    <w:rPr>
      <w:color w:val="0000FF" w:themeColor="hyperlink"/>
      <w:u w:val="single"/>
    </w:rPr>
  </w:style>
  <w:style w:type="paragraph" w:customStyle="1" w:styleId="Quote1">
    <w:name w:val="Quote1"/>
    <w:basedOn w:val="Normal"/>
    <w:qFormat/>
    <w:rsid w:val="00BA4D56"/>
    <w:pPr>
      <w:ind w:left="567" w:right="567"/>
    </w:pPr>
    <w:rPr>
      <w:i/>
      <w:sz w:val="20"/>
    </w:rPr>
  </w:style>
  <w:style w:type="paragraph" w:customStyle="1" w:styleId="Heading31">
    <w:name w:val="Heading 31"/>
    <w:basedOn w:val="Heading2"/>
    <w:next w:val="Normal"/>
    <w:qFormat/>
    <w:rsid w:val="004E0371"/>
    <w:pPr>
      <w:spacing w:before="320" w:after="40"/>
    </w:pPr>
    <w:rPr>
      <w:b/>
      <w:sz w:val="22"/>
    </w:rPr>
  </w:style>
  <w:style w:type="paragraph" w:styleId="FootnoteText">
    <w:name w:val="footnote text"/>
    <w:basedOn w:val="Normal"/>
    <w:link w:val="FootnoteTextChar"/>
    <w:rsid w:val="004E0371"/>
    <w:pPr>
      <w:spacing w:after="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4E0371"/>
    <w:rPr>
      <w:rFonts w:ascii="Arial" w:hAnsi="Arial"/>
      <w:sz w:val="18"/>
    </w:rPr>
  </w:style>
  <w:style w:type="character" w:styleId="FootnoteReference">
    <w:name w:val="footnote reference"/>
    <w:basedOn w:val="DefaultParagraphFont"/>
    <w:rsid w:val="004E0371"/>
    <w:rPr>
      <w:vertAlign w:val="superscript"/>
    </w:rPr>
  </w:style>
  <w:style w:type="paragraph" w:styleId="BalloonText">
    <w:name w:val="Balloon Text"/>
    <w:basedOn w:val="Normal"/>
    <w:link w:val="BalloonTextChar"/>
    <w:rsid w:val="00EA77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7740"/>
    <w:rPr>
      <w:rFonts w:ascii="Lucida Grande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EA77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514">
          <w:blockQuote w:val="1"/>
          <w:marLeft w:val="720"/>
          <w:marRight w:val="72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pmh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rliament.uk/business/publications/written-questions-answers-statements/written-question/Lords/2017-03-20/HL62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cpmh.info/good-services/medically-unexplained-sympt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Brownlie</dc:creator>
  <cp:lastModifiedBy>Simon Lawrence</cp:lastModifiedBy>
  <cp:revision>2</cp:revision>
  <cp:lastPrinted>2010-03-29T18:16:00Z</cp:lastPrinted>
  <dcterms:created xsi:type="dcterms:W3CDTF">2018-08-23T16:48:00Z</dcterms:created>
  <dcterms:modified xsi:type="dcterms:W3CDTF">2018-08-23T16:48:00Z</dcterms:modified>
</cp:coreProperties>
</file>